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0F51" w:rsidRDefault="005D4C0C" w:rsidP="00650F51">
      <w:pPr>
        <w:spacing w:line="360" w:lineRule="auto"/>
        <w:ind w:left="1440" w:hanging="720"/>
        <w:jc w:val="center"/>
        <w:rPr>
          <w:rFonts w:cs="David"/>
          <w:b/>
          <w:bCs/>
          <w:szCs w:val="24"/>
          <w:u w:val="single"/>
          <w:rtl/>
        </w:rPr>
      </w:pPr>
      <w:r>
        <w:rPr>
          <w:rFonts w:cs="David" w:hint="cs"/>
          <w:b/>
          <w:bCs/>
          <w:szCs w:val="24"/>
          <w:u w:val="single"/>
          <w:rtl/>
        </w:rPr>
        <w:t xml:space="preserve">מכרז </w:t>
      </w:r>
      <w:r w:rsidRPr="00B618F2">
        <w:rPr>
          <w:rFonts w:cs="David" w:hint="cs"/>
          <w:b/>
          <w:bCs/>
          <w:szCs w:val="24"/>
          <w:u w:val="single"/>
          <w:rtl/>
        </w:rPr>
        <w:t xml:space="preserve">פומבי </w:t>
      </w:r>
      <w:r w:rsidRPr="001F0620">
        <w:rPr>
          <w:rFonts w:cs="David" w:hint="cs"/>
          <w:b/>
          <w:bCs/>
          <w:szCs w:val="24"/>
          <w:u w:val="single"/>
          <w:rtl/>
        </w:rPr>
        <w:t>04/20</w:t>
      </w:r>
      <w:r w:rsidRPr="00B618F2">
        <w:rPr>
          <w:rFonts w:cs="David" w:hint="cs"/>
          <w:b/>
          <w:bCs/>
          <w:szCs w:val="24"/>
          <w:u w:val="single"/>
          <w:rtl/>
        </w:rPr>
        <w:t>21</w:t>
      </w:r>
      <w:r w:rsidRPr="00B618F2">
        <w:rPr>
          <w:rFonts w:cs="David"/>
          <w:b/>
          <w:bCs/>
          <w:szCs w:val="24"/>
          <w:u w:val="single"/>
          <w:rtl/>
        </w:rPr>
        <w:t xml:space="preserve"> </w:t>
      </w:r>
      <w:r w:rsidRPr="00B618F2">
        <w:rPr>
          <w:rFonts w:cs="David" w:hint="cs"/>
          <w:b/>
          <w:bCs/>
          <w:szCs w:val="24"/>
          <w:u w:val="single"/>
          <w:rtl/>
        </w:rPr>
        <w:t>הזמנה</w:t>
      </w:r>
      <w:r>
        <w:rPr>
          <w:rFonts w:cs="David" w:hint="cs"/>
          <w:b/>
          <w:bCs/>
          <w:szCs w:val="24"/>
          <w:u w:val="single"/>
          <w:rtl/>
        </w:rPr>
        <w:t xml:space="preserve"> להציע הצעות </w:t>
      </w:r>
      <w:r w:rsidRPr="008417CA">
        <w:rPr>
          <w:rFonts w:cs="David" w:hint="cs"/>
          <w:b/>
          <w:bCs/>
          <w:szCs w:val="24"/>
          <w:u w:val="single"/>
          <w:rtl/>
        </w:rPr>
        <w:t xml:space="preserve">למתן שירותי </w:t>
      </w:r>
      <w:r w:rsidR="00650F51">
        <w:rPr>
          <w:rFonts w:cs="David" w:hint="cs"/>
          <w:b/>
          <w:bCs/>
          <w:szCs w:val="24"/>
          <w:u w:val="single"/>
          <w:rtl/>
        </w:rPr>
        <w:t xml:space="preserve">ניו מדיה </w:t>
      </w:r>
      <w:proofErr w:type="spellStart"/>
      <w:r w:rsidR="00650F51">
        <w:rPr>
          <w:rFonts w:cs="David" w:hint="cs"/>
          <w:b/>
          <w:bCs/>
          <w:szCs w:val="24"/>
          <w:u w:val="single"/>
          <w:rtl/>
        </w:rPr>
        <w:t>ודיגיטל</w:t>
      </w:r>
      <w:proofErr w:type="spellEnd"/>
      <w:r w:rsidRPr="008417CA">
        <w:rPr>
          <w:rFonts w:cs="David" w:hint="cs"/>
          <w:b/>
          <w:bCs/>
          <w:szCs w:val="24"/>
          <w:u w:val="single"/>
          <w:rtl/>
        </w:rPr>
        <w:t xml:space="preserve"> </w:t>
      </w:r>
    </w:p>
    <w:p w:rsidR="005D4C0C" w:rsidRPr="00A20713" w:rsidRDefault="005D4C0C" w:rsidP="00650F51">
      <w:pPr>
        <w:spacing w:line="360" w:lineRule="auto"/>
        <w:ind w:left="1440" w:hanging="720"/>
        <w:jc w:val="center"/>
        <w:rPr>
          <w:rFonts w:cs="David"/>
          <w:szCs w:val="24"/>
          <w:rtl/>
        </w:rPr>
      </w:pPr>
      <w:r w:rsidRPr="008417CA">
        <w:rPr>
          <w:rFonts w:cs="David" w:hint="cs"/>
          <w:b/>
          <w:bCs/>
          <w:szCs w:val="24"/>
          <w:u w:val="single"/>
          <w:rtl/>
        </w:rPr>
        <w:t>ל</w:t>
      </w:r>
      <w:r w:rsidR="00650F51">
        <w:rPr>
          <w:rFonts w:cs="David" w:hint="cs"/>
          <w:b/>
          <w:bCs/>
          <w:szCs w:val="24"/>
          <w:u w:val="single"/>
          <w:rtl/>
        </w:rPr>
        <w:t>י</w:t>
      </w:r>
      <w:r w:rsidRPr="008417CA">
        <w:rPr>
          <w:rFonts w:cs="David" w:hint="cs"/>
          <w:b/>
          <w:bCs/>
          <w:szCs w:val="24"/>
          <w:u w:val="single"/>
          <w:rtl/>
        </w:rPr>
        <w:t>חידת דוברות ו</w:t>
      </w:r>
      <w:r>
        <w:rPr>
          <w:rFonts w:cs="David" w:hint="cs"/>
          <w:b/>
          <w:bCs/>
          <w:szCs w:val="24"/>
          <w:u w:val="single"/>
          <w:rtl/>
        </w:rPr>
        <w:t>ה</w:t>
      </w:r>
      <w:r w:rsidRPr="008417CA">
        <w:rPr>
          <w:rFonts w:cs="David" w:hint="cs"/>
          <w:b/>
          <w:bCs/>
          <w:szCs w:val="24"/>
          <w:u w:val="single"/>
          <w:rtl/>
        </w:rPr>
        <w:t>הסברה במשרד האוצר</w:t>
      </w:r>
    </w:p>
    <w:p w:rsidR="00A54DC1" w:rsidRDefault="00A54DC1" w:rsidP="002F5B77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sz w:val="20"/>
          <w:szCs w:val="24"/>
          <w:rtl/>
        </w:rPr>
      </w:pPr>
    </w:p>
    <w:p w:rsidR="00A54DC1" w:rsidRDefault="00A54DC1" w:rsidP="00A54DC1">
      <w:pPr>
        <w:widowControl w:val="0"/>
        <w:overflowPunct w:val="0"/>
        <w:autoSpaceDE w:val="0"/>
        <w:autoSpaceDN w:val="0"/>
        <w:adjustRightInd w:val="0"/>
        <w:ind w:left="709" w:hanging="709"/>
        <w:textAlignment w:val="baseline"/>
        <w:rPr>
          <w:rFonts w:cs="David"/>
          <w:sz w:val="20"/>
          <w:szCs w:val="24"/>
          <w:rtl/>
        </w:rPr>
      </w:pPr>
    </w:p>
    <w:p w:rsidR="005D4C0C" w:rsidRPr="00A20713" w:rsidRDefault="005D4C0C" w:rsidP="00423DBC">
      <w:pPr>
        <w:spacing w:line="360" w:lineRule="auto"/>
        <w:jc w:val="both"/>
        <w:rPr>
          <w:rFonts w:cs="David"/>
          <w:szCs w:val="24"/>
          <w:rtl/>
        </w:rPr>
      </w:pPr>
      <w:r w:rsidRPr="00A20713">
        <w:rPr>
          <w:rFonts w:cs="David" w:hint="cs"/>
          <w:szCs w:val="24"/>
          <w:rtl/>
        </w:rPr>
        <w:t xml:space="preserve">משרד האוצר </w:t>
      </w:r>
      <w:r>
        <w:rPr>
          <w:rFonts w:cs="David" w:hint="cs"/>
          <w:szCs w:val="24"/>
          <w:rtl/>
        </w:rPr>
        <w:t xml:space="preserve">מפרסם בזאת מכרז פומבי לקבלת הצעות למתן שירותי ניו מדיה </w:t>
      </w:r>
      <w:proofErr w:type="spellStart"/>
      <w:r>
        <w:rPr>
          <w:rFonts w:cs="David" w:hint="cs"/>
          <w:szCs w:val="24"/>
          <w:rtl/>
        </w:rPr>
        <w:t>ודיגיטל</w:t>
      </w:r>
      <w:proofErr w:type="spellEnd"/>
      <w:r>
        <w:rPr>
          <w:rFonts w:cs="David" w:hint="cs"/>
          <w:szCs w:val="24"/>
          <w:rtl/>
        </w:rPr>
        <w:t xml:space="preserve"> ליחידת הדוברות וההסברה במשרד האוצר לצורך</w:t>
      </w:r>
      <w:r w:rsidR="00423DBC">
        <w:rPr>
          <w:rFonts w:cs="David" w:hint="cs"/>
          <w:szCs w:val="24"/>
          <w:rtl/>
        </w:rPr>
        <w:t xml:space="preserve"> יישום מדיניותו ויעדיו של המשרד.</w:t>
      </w:r>
    </w:p>
    <w:p w:rsidR="008B7575" w:rsidRPr="00316F3A" w:rsidRDefault="008B7575" w:rsidP="00650F51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David"/>
          <w:sz w:val="20"/>
          <w:szCs w:val="24"/>
        </w:rPr>
      </w:pPr>
      <w:r w:rsidRPr="008B7575">
        <w:rPr>
          <w:rFonts w:cs="David" w:hint="cs"/>
          <w:sz w:val="20"/>
          <w:szCs w:val="24"/>
          <w:rtl/>
        </w:rPr>
        <w:t>תקופת ההתקשרות עם ה</w:t>
      </w:r>
      <w:r w:rsidR="00650F51">
        <w:rPr>
          <w:rFonts w:cs="David" w:hint="cs"/>
          <w:sz w:val="20"/>
          <w:szCs w:val="24"/>
          <w:rtl/>
        </w:rPr>
        <w:t>זוכה</w:t>
      </w:r>
      <w:r w:rsidRPr="008B7575">
        <w:rPr>
          <w:rFonts w:cs="David" w:hint="cs"/>
          <w:sz w:val="20"/>
          <w:szCs w:val="24"/>
          <w:rtl/>
        </w:rPr>
        <w:t xml:space="preserve"> תהא לשנה מיום החתימה על ההסכם. </w:t>
      </w:r>
      <w:r w:rsidRPr="008B7575">
        <w:rPr>
          <w:rFonts w:cs="David"/>
          <w:sz w:val="20"/>
          <w:szCs w:val="24"/>
          <w:rtl/>
        </w:rPr>
        <w:t>למזמין שמורה זכות ברירה (אופציה)</w:t>
      </w:r>
      <w:r w:rsidRPr="008B7575">
        <w:rPr>
          <w:rFonts w:cs="David" w:hint="cs"/>
          <w:sz w:val="20"/>
          <w:szCs w:val="24"/>
          <w:rtl/>
        </w:rPr>
        <w:t>,</w:t>
      </w:r>
      <w:r w:rsidRPr="008B7575">
        <w:rPr>
          <w:rFonts w:cs="David"/>
          <w:sz w:val="20"/>
          <w:szCs w:val="24"/>
          <w:rtl/>
        </w:rPr>
        <w:t xml:space="preserve"> ע</w:t>
      </w:r>
      <w:r w:rsidRPr="008B7575">
        <w:rPr>
          <w:rFonts w:cs="David" w:hint="cs"/>
          <w:sz w:val="20"/>
          <w:szCs w:val="24"/>
          <w:rtl/>
        </w:rPr>
        <w:t>פ"י</w:t>
      </w:r>
      <w:r w:rsidRPr="008B7575">
        <w:rPr>
          <w:rFonts w:cs="David"/>
          <w:sz w:val="20"/>
          <w:szCs w:val="24"/>
          <w:rtl/>
        </w:rPr>
        <w:t xml:space="preserve"> שיקול דעתו הבלעדי והמוחלט, להאריך את תקופת ההתקשרות למשך </w:t>
      </w:r>
      <w:r w:rsidRPr="008B7575">
        <w:rPr>
          <w:rFonts w:cs="David" w:hint="cs"/>
          <w:sz w:val="20"/>
          <w:szCs w:val="24"/>
          <w:rtl/>
        </w:rPr>
        <w:t>ארבע</w:t>
      </w:r>
      <w:r w:rsidRPr="008B7575">
        <w:rPr>
          <w:rFonts w:cs="David"/>
          <w:sz w:val="20"/>
          <w:szCs w:val="24"/>
          <w:rtl/>
        </w:rPr>
        <w:t xml:space="preserve"> תקופות נוספות בנות שנה כל אחת</w:t>
      </w:r>
      <w:r w:rsidRPr="008B7575">
        <w:rPr>
          <w:rFonts w:cs="David" w:hint="cs"/>
          <w:sz w:val="20"/>
          <w:szCs w:val="24"/>
          <w:rtl/>
        </w:rPr>
        <w:t xml:space="preserve"> בתנאים זהים.</w:t>
      </w:r>
    </w:p>
    <w:p w:rsidR="00A54DC1" w:rsidRDefault="00A54DC1" w:rsidP="00A54DC1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szCs w:val="24"/>
          <w:rtl/>
        </w:rPr>
      </w:pPr>
      <w:r w:rsidRPr="00B12C2C">
        <w:rPr>
          <w:rFonts w:cs="David" w:hint="cs"/>
          <w:b/>
          <w:bCs/>
          <w:sz w:val="20"/>
          <w:szCs w:val="24"/>
          <w:u w:val="single"/>
          <w:rtl/>
        </w:rPr>
        <w:t>תנאים מוקדמים להשתתפות במכרז</w:t>
      </w:r>
      <w:r w:rsidRPr="00B12C2C">
        <w:rPr>
          <w:rFonts w:cs="David" w:hint="cs"/>
          <w:b/>
          <w:bCs/>
          <w:sz w:val="20"/>
          <w:szCs w:val="24"/>
          <w:rtl/>
        </w:rPr>
        <w:t>:</w:t>
      </w:r>
    </w:p>
    <w:p w:rsidR="005D4C0C" w:rsidRDefault="000E74F8" w:rsidP="005D4C0C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David"/>
          <w:szCs w:val="24"/>
          <w:rtl/>
        </w:rPr>
      </w:pPr>
      <w:r w:rsidRPr="00E6167C">
        <w:rPr>
          <w:rFonts w:cs="David"/>
          <w:b/>
          <w:bCs/>
          <w:sz w:val="20"/>
          <w:szCs w:val="24"/>
          <w:rtl/>
        </w:rPr>
        <w:t>תנאי סף מנהליים:</w:t>
      </w:r>
    </w:p>
    <w:p w:rsidR="005D4C0C" w:rsidRPr="005D4C0C" w:rsidRDefault="005D4C0C" w:rsidP="00423DBC">
      <w:pPr>
        <w:numPr>
          <w:ilvl w:val="0"/>
          <w:numId w:val="18"/>
        </w:numPr>
        <w:spacing w:after="120" w:line="360" w:lineRule="auto"/>
        <w:rPr>
          <w:rFonts w:cs="David"/>
          <w:szCs w:val="24"/>
        </w:rPr>
      </w:pPr>
      <w:bookmarkStart w:id="0" w:name="_GoBack"/>
      <w:r>
        <w:rPr>
          <w:rFonts w:cs="David" w:hint="cs"/>
          <w:szCs w:val="24"/>
          <w:rtl/>
        </w:rPr>
        <w:t>המציע יהיה בעל</w:t>
      </w:r>
      <w:r w:rsidRPr="00A20713">
        <w:rPr>
          <w:rFonts w:cs="David" w:hint="cs"/>
          <w:szCs w:val="24"/>
          <w:rtl/>
        </w:rPr>
        <w:t xml:space="preserve"> ניסיון מוכח </w:t>
      </w:r>
      <w:r w:rsidRPr="00436BA7">
        <w:rPr>
          <w:rFonts w:cs="David" w:hint="cs"/>
          <w:b/>
          <w:bCs/>
          <w:szCs w:val="24"/>
          <w:rtl/>
        </w:rPr>
        <w:t>בכל</w:t>
      </w:r>
      <w:r>
        <w:rPr>
          <w:rFonts w:cs="David" w:hint="cs"/>
          <w:szCs w:val="24"/>
          <w:rtl/>
        </w:rPr>
        <w:t xml:space="preserve"> אחד מהפרמטרים שלהלן</w:t>
      </w:r>
      <w:r w:rsidRPr="00A20713">
        <w:rPr>
          <w:rFonts w:cs="David" w:hint="cs"/>
          <w:szCs w:val="24"/>
          <w:rtl/>
        </w:rPr>
        <w:t>:</w:t>
      </w:r>
      <w:r w:rsidRPr="00003A07">
        <w:rPr>
          <w:rFonts w:cs="David" w:hint="cs"/>
          <w:szCs w:val="24"/>
          <w:rtl/>
        </w:rPr>
        <w:t xml:space="preserve"> </w:t>
      </w:r>
    </w:p>
    <w:p w:rsidR="005D4C0C" w:rsidRPr="005D4C0C" w:rsidRDefault="005D4C0C" w:rsidP="00423DBC">
      <w:pPr>
        <w:pStyle w:val="a7"/>
        <w:numPr>
          <w:ilvl w:val="1"/>
          <w:numId w:val="21"/>
        </w:numPr>
        <w:spacing w:after="120" w:line="360" w:lineRule="auto"/>
        <w:rPr>
          <w:rFonts w:cs="David"/>
          <w:szCs w:val="24"/>
        </w:rPr>
      </w:pPr>
      <w:r w:rsidRPr="005D4C0C">
        <w:rPr>
          <w:rFonts w:cs="David" w:hint="cs"/>
          <w:szCs w:val="24"/>
          <w:rtl/>
        </w:rPr>
        <w:t xml:space="preserve">לפחות שנתיים ניסיון בתחום הניו מדיה </w:t>
      </w:r>
      <w:proofErr w:type="spellStart"/>
      <w:r w:rsidRPr="005D4C0C">
        <w:rPr>
          <w:rFonts w:cs="David" w:hint="cs"/>
          <w:szCs w:val="24"/>
          <w:rtl/>
        </w:rPr>
        <w:t>והדיגיטל</w:t>
      </w:r>
      <w:proofErr w:type="spellEnd"/>
      <w:r w:rsidRPr="005D4C0C">
        <w:rPr>
          <w:rFonts w:cs="David" w:hint="cs"/>
          <w:szCs w:val="24"/>
          <w:rtl/>
        </w:rPr>
        <w:t xml:space="preserve"> לרבות ניהול תכנים ברשתות חברתיות, </w:t>
      </w:r>
      <w:proofErr w:type="spellStart"/>
      <w:r w:rsidRPr="005D4C0C">
        <w:rPr>
          <w:rFonts w:cs="David" w:hint="cs"/>
          <w:szCs w:val="24"/>
          <w:rtl/>
        </w:rPr>
        <w:t>טרגוט</w:t>
      </w:r>
      <w:proofErr w:type="spellEnd"/>
      <w:r w:rsidRPr="005D4C0C">
        <w:rPr>
          <w:rFonts w:cs="David" w:hint="cs"/>
          <w:szCs w:val="24"/>
          <w:rtl/>
        </w:rPr>
        <w:t xml:space="preserve"> קהלים וניתוח נתונים.</w:t>
      </w:r>
    </w:p>
    <w:p w:rsidR="005D4C0C" w:rsidRPr="005D4C0C" w:rsidRDefault="005D4C0C" w:rsidP="00423DBC">
      <w:pPr>
        <w:pStyle w:val="a7"/>
        <w:numPr>
          <w:ilvl w:val="1"/>
          <w:numId w:val="20"/>
        </w:numPr>
        <w:spacing w:after="120" w:line="360" w:lineRule="auto"/>
        <w:rPr>
          <w:rFonts w:cs="David"/>
          <w:szCs w:val="24"/>
        </w:rPr>
      </w:pPr>
      <w:r w:rsidRPr="005D4C0C">
        <w:rPr>
          <w:rFonts w:cs="David"/>
          <w:szCs w:val="24"/>
          <w:rtl/>
        </w:rPr>
        <w:t>לפחות שנתיים ניסיון בביצוע עבודות בתחום</w:t>
      </w:r>
      <w:r w:rsidR="00650F51">
        <w:rPr>
          <w:rFonts w:cs="David" w:hint="cs"/>
          <w:szCs w:val="24"/>
          <w:rtl/>
        </w:rPr>
        <w:t xml:space="preserve"> </w:t>
      </w:r>
      <w:r w:rsidRPr="005D4C0C">
        <w:rPr>
          <w:rFonts w:cs="David"/>
          <w:szCs w:val="24"/>
          <w:rtl/>
        </w:rPr>
        <w:t>הדוברות/תקשורת/פרסום/שיווק/יחסי ציבור/הסברה.</w:t>
      </w:r>
    </w:p>
    <w:p w:rsidR="00CF618A" w:rsidRPr="001A48D5" w:rsidRDefault="008B7575" w:rsidP="00423DBC">
      <w:pPr>
        <w:pStyle w:val="a7"/>
        <w:widowControl w:val="0"/>
        <w:numPr>
          <w:ilvl w:val="0"/>
          <w:numId w:val="18"/>
        </w:numPr>
        <w:overflowPunct w:val="0"/>
        <w:autoSpaceDE w:val="0"/>
        <w:autoSpaceDN w:val="0"/>
        <w:adjustRightInd w:val="0"/>
        <w:spacing w:before="120" w:after="120" w:line="360" w:lineRule="auto"/>
        <w:textAlignment w:val="baseline"/>
        <w:rPr>
          <w:rFonts w:cs="David"/>
          <w:szCs w:val="24"/>
          <w:rtl/>
        </w:rPr>
      </w:pPr>
      <w:r w:rsidRPr="005D4C0C">
        <w:rPr>
          <w:rFonts w:cs="David"/>
          <w:szCs w:val="24"/>
          <w:rtl/>
        </w:rPr>
        <w:t xml:space="preserve">המצאת כל האישורים הנדרשים לפי חוק עסקאות גופים ציבוריים, תשל"ו-1976 (להלן </w:t>
      </w:r>
      <w:r w:rsidRPr="005D4C0C">
        <w:rPr>
          <w:rFonts w:cs="David" w:hint="cs"/>
          <w:szCs w:val="24"/>
          <w:rtl/>
        </w:rPr>
        <w:t>-</w:t>
      </w:r>
      <w:r w:rsidRPr="005D4C0C">
        <w:rPr>
          <w:rFonts w:cs="David"/>
          <w:szCs w:val="24"/>
          <w:rtl/>
        </w:rPr>
        <w:t xml:space="preserve"> חוק עסקאות גופים ציבוריים)</w:t>
      </w:r>
      <w:r w:rsidRPr="005D4C0C">
        <w:rPr>
          <w:rFonts w:cs="David" w:hint="cs"/>
          <w:szCs w:val="24"/>
          <w:rtl/>
        </w:rPr>
        <w:t>.</w:t>
      </w:r>
    </w:p>
    <w:bookmarkEnd w:id="0"/>
    <w:p w:rsidR="00A54DC1" w:rsidRPr="00B834C8" w:rsidRDefault="00A54DC1" w:rsidP="009A1807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 xml:space="preserve">עיון בלתי מחייב במסמכי המכרז </w:t>
      </w:r>
      <w:r w:rsidRPr="00B12C2C">
        <w:rPr>
          <w:rFonts w:cs="David" w:hint="cs"/>
          <w:sz w:val="20"/>
          <w:szCs w:val="24"/>
          <w:rtl/>
        </w:rPr>
        <w:t xml:space="preserve">ניתן לבצע באתר האינטרנט של </w:t>
      </w:r>
      <w:proofErr w:type="spellStart"/>
      <w:r w:rsidRPr="00B12C2C">
        <w:rPr>
          <w:rFonts w:cs="David" w:hint="cs"/>
          <w:sz w:val="20"/>
          <w:szCs w:val="24"/>
          <w:rtl/>
        </w:rPr>
        <w:t>מינהל</w:t>
      </w:r>
      <w:proofErr w:type="spellEnd"/>
      <w:r w:rsidRPr="00B12C2C">
        <w:rPr>
          <w:rFonts w:cs="David" w:hint="cs"/>
          <w:sz w:val="20"/>
          <w:szCs w:val="24"/>
          <w:rtl/>
        </w:rPr>
        <w:t xml:space="preserve"> הרכש הממשלתי, שכתובתו:</w:t>
      </w:r>
      <w:r w:rsidRPr="00B12C2C">
        <w:rPr>
          <w:rFonts w:cs="David"/>
          <w:sz w:val="22"/>
          <w:szCs w:val="22"/>
        </w:rPr>
        <w:t xml:space="preserve"> </w:t>
      </w:r>
      <w:hyperlink r:id="rId6" w:history="1">
        <w:r w:rsidRPr="00B12C2C">
          <w:rPr>
            <w:rFonts w:cs="David"/>
            <w:color w:val="0000FF"/>
            <w:sz w:val="22"/>
            <w:szCs w:val="22"/>
            <w:u w:val="single"/>
          </w:rPr>
          <w:t>www.mr.gov.il</w:t>
        </w:r>
      </w:hyperlink>
      <w:r w:rsidRPr="00B12C2C">
        <w:rPr>
          <w:rFonts w:cs="David" w:hint="cs"/>
          <w:b/>
          <w:bCs/>
          <w:sz w:val="22"/>
          <w:szCs w:val="22"/>
          <w:rtl/>
        </w:rPr>
        <w:t>.</w:t>
      </w:r>
    </w:p>
    <w:p w:rsidR="00650F51" w:rsidRDefault="00A54DC1" w:rsidP="003D677E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Cs w:val="24"/>
          <w:rtl/>
        </w:rPr>
      </w:pPr>
      <w:r w:rsidRPr="0034661D">
        <w:rPr>
          <w:rFonts w:cs="David" w:hint="cs"/>
          <w:szCs w:val="24"/>
          <w:rtl/>
        </w:rPr>
        <w:t xml:space="preserve">ניתן לפנות בשאלות הבהרה </w:t>
      </w:r>
      <w:r w:rsidRPr="002B6E63">
        <w:rPr>
          <w:rFonts w:cs="David" w:hint="cs"/>
          <w:szCs w:val="24"/>
          <w:rtl/>
        </w:rPr>
        <w:t>בכתב</w:t>
      </w:r>
      <w:r w:rsidR="00650F51">
        <w:rPr>
          <w:rFonts w:cs="David" w:hint="cs"/>
          <w:szCs w:val="24"/>
          <w:rtl/>
        </w:rPr>
        <w:t xml:space="preserve"> עד לתאריך</w:t>
      </w:r>
      <w:r w:rsidR="003D677E">
        <w:rPr>
          <w:rFonts w:cs="David" w:hint="cs"/>
          <w:szCs w:val="24"/>
          <w:rtl/>
        </w:rPr>
        <w:t xml:space="preserve"> 29.7.21</w:t>
      </w:r>
      <w:r>
        <w:rPr>
          <w:rFonts w:cs="David" w:hint="cs"/>
          <w:szCs w:val="24"/>
          <w:rtl/>
        </w:rPr>
        <w:t xml:space="preserve"> </w:t>
      </w:r>
      <w:r w:rsidR="00873C99">
        <w:rPr>
          <w:rFonts w:cs="David" w:hint="cs"/>
          <w:szCs w:val="24"/>
          <w:rtl/>
        </w:rPr>
        <w:t>בשעה 12:00 .</w:t>
      </w:r>
    </w:p>
    <w:p w:rsidR="00650F51" w:rsidRDefault="00873C99" w:rsidP="00650F51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 </w:t>
      </w:r>
      <w:r w:rsidR="0043208E">
        <w:rPr>
          <w:rFonts w:cs="David" w:hint="cs"/>
          <w:szCs w:val="24"/>
          <w:rtl/>
        </w:rPr>
        <w:t xml:space="preserve">יש </w:t>
      </w:r>
      <w:r w:rsidR="00A54DC1">
        <w:rPr>
          <w:rFonts w:cs="David" w:hint="cs"/>
          <w:szCs w:val="24"/>
          <w:rtl/>
        </w:rPr>
        <w:t xml:space="preserve">לשלוח את השאלות במייל </w:t>
      </w:r>
      <w:r w:rsidR="005D4C0C">
        <w:rPr>
          <w:rFonts w:hint="cs"/>
          <w:rtl/>
        </w:rPr>
        <w:t xml:space="preserve"> </w:t>
      </w:r>
      <w:r w:rsidRPr="00873C99">
        <w:t>ohadne@mof.gov.il</w:t>
      </w:r>
      <w:r w:rsidR="00A54DC1">
        <w:rPr>
          <w:rFonts w:cs="David" w:hint="cs"/>
          <w:szCs w:val="24"/>
          <w:rtl/>
        </w:rPr>
        <w:t xml:space="preserve"> . </w:t>
      </w:r>
    </w:p>
    <w:p w:rsidR="00A54DC1" w:rsidRDefault="00A54DC1" w:rsidP="00873C99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 w:val="20"/>
          <w:szCs w:val="24"/>
          <w:rtl/>
        </w:rPr>
      </w:pPr>
      <w:r w:rsidRPr="0034661D">
        <w:rPr>
          <w:rFonts w:cs="David" w:hint="cs"/>
          <w:szCs w:val="24"/>
          <w:rtl/>
        </w:rPr>
        <w:t xml:space="preserve">שאלות הבהרה שיגיעו למזמין לאחר </w:t>
      </w:r>
      <w:r>
        <w:rPr>
          <w:rFonts w:cs="David" w:hint="cs"/>
          <w:szCs w:val="24"/>
          <w:rtl/>
        </w:rPr>
        <w:t>מועד</w:t>
      </w:r>
      <w:r w:rsidRPr="0034661D">
        <w:rPr>
          <w:rFonts w:cs="David" w:hint="cs"/>
          <w:szCs w:val="24"/>
          <w:rtl/>
        </w:rPr>
        <w:t xml:space="preserve"> זה, או שיופנו בדרך אחרת, לא ייענו. </w:t>
      </w:r>
    </w:p>
    <w:p w:rsidR="00650F51" w:rsidRDefault="00A54DC1" w:rsidP="003D677E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B12C2C">
        <w:rPr>
          <w:rFonts w:cs="David"/>
          <w:b/>
          <w:bCs/>
          <w:sz w:val="20"/>
          <w:szCs w:val="24"/>
          <w:rtl/>
        </w:rPr>
        <w:t xml:space="preserve">המועד האחרון להגשת הצעות הינו </w:t>
      </w:r>
      <w:r w:rsidR="000B6CC7">
        <w:rPr>
          <w:rFonts w:cs="David" w:hint="cs"/>
          <w:b/>
          <w:bCs/>
          <w:sz w:val="20"/>
          <w:szCs w:val="24"/>
          <w:rtl/>
        </w:rPr>
        <w:t>ביום</w:t>
      </w:r>
      <w:r w:rsidR="00873C99">
        <w:rPr>
          <w:rFonts w:cs="David" w:hint="cs"/>
          <w:b/>
          <w:bCs/>
          <w:sz w:val="20"/>
          <w:szCs w:val="24"/>
          <w:rtl/>
        </w:rPr>
        <w:t xml:space="preserve"> </w:t>
      </w:r>
      <w:r w:rsidR="003D677E">
        <w:rPr>
          <w:rFonts w:cs="David" w:hint="cs"/>
          <w:b/>
          <w:bCs/>
          <w:sz w:val="20"/>
          <w:szCs w:val="24"/>
          <w:rtl/>
        </w:rPr>
        <w:t>15.8.21</w:t>
      </w:r>
      <w:r w:rsidR="00873C99">
        <w:rPr>
          <w:rFonts w:cs="David" w:hint="cs"/>
          <w:b/>
          <w:bCs/>
          <w:sz w:val="20"/>
          <w:szCs w:val="24"/>
          <w:rtl/>
        </w:rPr>
        <w:t xml:space="preserve"> בשעה 12:00 </w:t>
      </w:r>
      <w:r w:rsidR="005D4C0C">
        <w:rPr>
          <w:rFonts w:cs="David" w:hint="cs"/>
          <w:b/>
          <w:bCs/>
          <w:sz w:val="20"/>
          <w:szCs w:val="24"/>
          <w:rtl/>
        </w:rPr>
        <w:t xml:space="preserve"> </w:t>
      </w:r>
      <w:r w:rsidR="000B6CC7">
        <w:rPr>
          <w:rFonts w:cs="David" w:hint="cs"/>
          <w:b/>
          <w:bCs/>
          <w:sz w:val="20"/>
          <w:szCs w:val="24"/>
          <w:rtl/>
        </w:rPr>
        <w:t>.</w:t>
      </w:r>
      <w:r>
        <w:rPr>
          <w:rFonts w:cs="David" w:hint="cs"/>
          <w:b/>
          <w:bCs/>
          <w:sz w:val="20"/>
          <w:szCs w:val="24"/>
          <w:rtl/>
        </w:rPr>
        <w:t xml:space="preserve"> </w:t>
      </w:r>
    </w:p>
    <w:p w:rsidR="000E74F8" w:rsidRDefault="00A54DC1" w:rsidP="00873C99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B12C2C">
        <w:rPr>
          <w:rFonts w:cs="David" w:hint="cs"/>
          <w:b/>
          <w:bCs/>
          <w:sz w:val="20"/>
          <w:szCs w:val="24"/>
          <w:rtl/>
        </w:rPr>
        <w:t>את ההצעות יש להגיש</w:t>
      </w:r>
      <w:r w:rsidR="00AE0266">
        <w:rPr>
          <w:rFonts w:cs="David" w:hint="cs"/>
          <w:b/>
          <w:bCs/>
          <w:sz w:val="20"/>
          <w:szCs w:val="24"/>
          <w:rtl/>
        </w:rPr>
        <w:t>,</w:t>
      </w:r>
      <w:r>
        <w:rPr>
          <w:rFonts w:cs="David" w:hint="cs"/>
          <w:b/>
          <w:bCs/>
          <w:sz w:val="20"/>
          <w:szCs w:val="24"/>
          <w:rtl/>
        </w:rPr>
        <w:t xml:space="preserve"> </w:t>
      </w:r>
      <w:r w:rsidR="00AE0266">
        <w:rPr>
          <w:rFonts w:cs="David" w:hint="cs"/>
          <w:b/>
          <w:bCs/>
          <w:sz w:val="20"/>
          <w:szCs w:val="24"/>
          <w:rtl/>
        </w:rPr>
        <w:t>בהתאם למצוין</w:t>
      </w:r>
      <w:r>
        <w:rPr>
          <w:rFonts w:cs="David" w:hint="cs"/>
          <w:b/>
          <w:bCs/>
          <w:sz w:val="20"/>
          <w:szCs w:val="24"/>
          <w:rtl/>
        </w:rPr>
        <w:t xml:space="preserve"> בסעיף </w:t>
      </w:r>
      <w:r w:rsidR="00E0413B">
        <w:rPr>
          <w:rFonts w:cs="David" w:hint="cs"/>
          <w:b/>
          <w:bCs/>
          <w:sz w:val="20"/>
          <w:szCs w:val="24"/>
          <w:rtl/>
        </w:rPr>
        <w:t xml:space="preserve">11 </w:t>
      </w:r>
      <w:r>
        <w:rPr>
          <w:rFonts w:cs="David" w:hint="cs"/>
          <w:b/>
          <w:bCs/>
          <w:sz w:val="20"/>
          <w:szCs w:val="24"/>
          <w:rtl/>
        </w:rPr>
        <w:t xml:space="preserve">למסמכי המכרז, </w:t>
      </w:r>
      <w:r w:rsidRPr="00B12C2C">
        <w:rPr>
          <w:rFonts w:cs="David" w:hint="cs"/>
          <w:b/>
          <w:bCs/>
          <w:sz w:val="20"/>
          <w:szCs w:val="24"/>
          <w:rtl/>
        </w:rPr>
        <w:t>לתיבת המכרזים בלובי הכניסה לבניין משרד</w:t>
      </w:r>
      <w:r>
        <w:rPr>
          <w:rFonts w:cs="David" w:hint="cs"/>
          <w:b/>
          <w:bCs/>
          <w:sz w:val="20"/>
          <w:szCs w:val="24"/>
          <w:rtl/>
        </w:rPr>
        <w:t xml:space="preserve"> האוצר ברח' אליעזר קפלן 1 (מול עמדת </w:t>
      </w:r>
      <w:r w:rsidR="000E74F8">
        <w:rPr>
          <w:rFonts w:cs="David" w:hint="cs"/>
          <w:b/>
          <w:bCs/>
          <w:sz w:val="20"/>
          <w:szCs w:val="24"/>
          <w:rtl/>
        </w:rPr>
        <w:t>הבידוק הביטחוני</w:t>
      </w:r>
      <w:r>
        <w:rPr>
          <w:rFonts w:cs="David" w:hint="cs"/>
          <w:b/>
          <w:bCs/>
          <w:sz w:val="20"/>
          <w:szCs w:val="24"/>
          <w:rtl/>
        </w:rPr>
        <w:t>).</w:t>
      </w:r>
      <w:r w:rsidR="000E74F8">
        <w:rPr>
          <w:rFonts w:cs="David" w:hint="cs"/>
          <w:b/>
          <w:bCs/>
          <w:sz w:val="20"/>
          <w:szCs w:val="24"/>
          <w:rtl/>
        </w:rPr>
        <w:t xml:space="preserve"> </w:t>
      </w:r>
    </w:p>
    <w:p w:rsidR="00A54DC1" w:rsidRPr="00B12C2C" w:rsidRDefault="00A54DC1" w:rsidP="009A1807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B12C2C">
        <w:rPr>
          <w:rFonts w:cs="David"/>
          <w:b/>
          <w:bCs/>
          <w:sz w:val="20"/>
          <w:szCs w:val="24"/>
          <w:rtl/>
        </w:rPr>
        <w:t xml:space="preserve">המשרד רשאי, בכל עת, בהודעה שתפורסם, להקדים או לדחות את המועד האחרון להגשת </w:t>
      </w:r>
      <w:r w:rsidRPr="00B12C2C">
        <w:rPr>
          <w:rFonts w:cs="David" w:hint="cs"/>
          <w:b/>
          <w:bCs/>
          <w:sz w:val="20"/>
          <w:szCs w:val="24"/>
          <w:rtl/>
        </w:rPr>
        <w:t>הצעות</w:t>
      </w:r>
      <w:r w:rsidRPr="00B12C2C">
        <w:rPr>
          <w:rFonts w:cs="David"/>
          <w:b/>
          <w:bCs/>
          <w:sz w:val="20"/>
          <w:szCs w:val="24"/>
          <w:rtl/>
        </w:rPr>
        <w:t>, וכן לשנות מועדים ותנאים אחרים הנוגעים למכרז על פי שיקול דעתו המוחלט.</w:t>
      </w:r>
    </w:p>
    <w:p w:rsidR="00A54DC1" w:rsidRPr="00B12C2C" w:rsidRDefault="00A54DC1" w:rsidP="009A1807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B12C2C">
        <w:rPr>
          <w:rFonts w:cs="David" w:hint="cs"/>
          <w:b/>
          <w:bCs/>
          <w:sz w:val="20"/>
          <w:szCs w:val="24"/>
          <w:rtl/>
        </w:rPr>
        <w:t xml:space="preserve">המשרד </w:t>
      </w:r>
      <w:r w:rsidRPr="00B12C2C">
        <w:rPr>
          <w:rFonts w:cs="David"/>
          <w:b/>
          <w:bCs/>
          <w:sz w:val="20"/>
          <w:szCs w:val="24"/>
          <w:rtl/>
        </w:rPr>
        <w:t xml:space="preserve">שומר לעצמו את הזכות להביא במערכת שיקוליו חוסר שביעות רצון וניסיון שלילי בעבר עם מציע 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ו/או שותפים שונים </w:t>
      </w:r>
      <w:r>
        <w:rPr>
          <w:rFonts w:cs="David" w:hint="cs"/>
          <w:b/>
          <w:bCs/>
          <w:sz w:val="20"/>
          <w:szCs w:val="24"/>
          <w:rtl/>
        </w:rPr>
        <w:t xml:space="preserve">של </w:t>
      </w:r>
      <w:r w:rsidRPr="00B12C2C">
        <w:rPr>
          <w:rFonts w:cs="David" w:hint="cs"/>
          <w:b/>
          <w:bCs/>
          <w:sz w:val="20"/>
          <w:szCs w:val="24"/>
          <w:rtl/>
        </w:rPr>
        <w:t>מציע ו/או עובדים מוצעים שונים של מציע</w:t>
      </w:r>
      <w:r>
        <w:rPr>
          <w:rFonts w:cs="David" w:hint="cs"/>
          <w:b/>
          <w:bCs/>
          <w:sz w:val="20"/>
          <w:szCs w:val="24"/>
          <w:rtl/>
        </w:rPr>
        <w:t>.</w:t>
      </w:r>
    </w:p>
    <w:p w:rsidR="00F975CB" w:rsidRPr="000E74F8" w:rsidRDefault="00A54DC1" w:rsidP="009A1807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jc w:val="both"/>
        <w:textAlignment w:val="baseline"/>
        <w:rPr>
          <w:rFonts w:cs="David"/>
          <w:sz w:val="20"/>
          <w:szCs w:val="24"/>
        </w:rPr>
      </w:pPr>
      <w:r w:rsidRPr="00B12C2C">
        <w:rPr>
          <w:rFonts w:cs="David"/>
          <w:b/>
          <w:bCs/>
          <w:sz w:val="20"/>
          <w:szCs w:val="24"/>
          <w:rtl/>
        </w:rPr>
        <w:t>בכל מקרה של סתירה בין הוראות מודעה זו וההוראות המצויות בחוברת המכרז</w:t>
      </w:r>
      <w:r w:rsidRPr="00B12C2C">
        <w:rPr>
          <w:rFonts w:cs="David" w:hint="cs"/>
          <w:b/>
          <w:bCs/>
          <w:sz w:val="20"/>
          <w:szCs w:val="24"/>
          <w:rtl/>
        </w:rPr>
        <w:t>,</w:t>
      </w:r>
      <w:r w:rsidRPr="00B12C2C">
        <w:rPr>
          <w:rFonts w:cs="David"/>
          <w:b/>
          <w:bCs/>
          <w:sz w:val="20"/>
          <w:szCs w:val="24"/>
          <w:rtl/>
        </w:rPr>
        <w:t xml:space="preserve"> גוברות האחרונות</w:t>
      </w:r>
      <w:r w:rsidRPr="00B12C2C">
        <w:rPr>
          <w:rFonts w:cs="David"/>
          <w:sz w:val="20"/>
          <w:szCs w:val="24"/>
          <w:rtl/>
        </w:rPr>
        <w:t>.</w:t>
      </w:r>
    </w:p>
    <w:sectPr w:rsidR="00F975CB" w:rsidRPr="000E74F8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0A7D0099"/>
    <w:multiLevelType w:val="hybridMultilevel"/>
    <w:tmpl w:val="DF62370A"/>
    <w:lvl w:ilvl="0" w:tplc="4C861A1A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5C7135"/>
    <w:multiLevelType w:val="multilevel"/>
    <w:tmpl w:val="A512112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10B82797"/>
    <w:multiLevelType w:val="multilevel"/>
    <w:tmpl w:val="CB2CFB36"/>
    <w:numStyleLink w:val="-"/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CA26E2"/>
    <w:multiLevelType w:val="hybridMultilevel"/>
    <w:tmpl w:val="5EC628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E10839"/>
    <w:multiLevelType w:val="multilevel"/>
    <w:tmpl w:val="5560C9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36" w:hanging="1800"/>
      </w:pPr>
      <w:rPr>
        <w:rFonts w:hint="default"/>
      </w:rPr>
    </w:lvl>
  </w:abstractNum>
  <w:abstractNum w:abstractNumId="9" w15:restartNumberingAfterBreak="0">
    <w:nsid w:val="1F750071"/>
    <w:multiLevelType w:val="multilevel"/>
    <w:tmpl w:val="01D0F436"/>
    <w:lvl w:ilvl="0">
      <w:start w:val="6"/>
      <w:numFmt w:val="decimal"/>
      <w:lvlText w:val="%1."/>
      <w:lvlJc w:val="left"/>
      <w:pPr>
        <w:ind w:left="540" w:hanging="54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798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36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494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112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37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2988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246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3864" w:hanging="1800"/>
      </w:pPr>
      <w:rPr>
        <w:rFonts w:hint="default"/>
        <w:b/>
      </w:rPr>
    </w:lvl>
  </w:abstractNum>
  <w:abstractNum w:abstractNumId="10" w15:restartNumberingAfterBreak="0">
    <w:nsid w:val="23A83016"/>
    <w:multiLevelType w:val="hybridMultilevel"/>
    <w:tmpl w:val="979475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690D37"/>
    <w:multiLevelType w:val="multilevel"/>
    <w:tmpl w:val="2C7611E6"/>
    <w:numStyleLink w:val="-0"/>
  </w:abstractNum>
  <w:abstractNum w:abstractNumId="12" w15:restartNumberingAfterBreak="0">
    <w:nsid w:val="2EE956F5"/>
    <w:multiLevelType w:val="multilevel"/>
    <w:tmpl w:val="7F18290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3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13" w15:restartNumberingAfterBreak="0">
    <w:nsid w:val="37B61237"/>
    <w:multiLevelType w:val="multilevel"/>
    <w:tmpl w:val="CCB27E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6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6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6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6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sz w:val="26"/>
      </w:rPr>
    </w:lvl>
  </w:abstractNum>
  <w:abstractNum w:abstractNumId="14" w15:restartNumberingAfterBreak="0">
    <w:nsid w:val="46876636"/>
    <w:multiLevelType w:val="multilevel"/>
    <w:tmpl w:val="E132E5E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5" w15:restartNumberingAfterBreak="0">
    <w:nsid w:val="477D4CEE"/>
    <w:multiLevelType w:val="multilevel"/>
    <w:tmpl w:val="2C7611E6"/>
    <w:numStyleLink w:val="-0"/>
  </w:abstractNum>
  <w:abstractNum w:abstractNumId="16" w15:restartNumberingAfterBreak="0">
    <w:nsid w:val="52C63965"/>
    <w:multiLevelType w:val="multilevel"/>
    <w:tmpl w:val="CB2CFB36"/>
    <w:numStyleLink w:val="-"/>
  </w:abstractNum>
  <w:abstractNum w:abstractNumId="17" w15:restartNumberingAfterBreak="0">
    <w:nsid w:val="594E41F8"/>
    <w:multiLevelType w:val="multilevel"/>
    <w:tmpl w:val="36EA0AD4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972"/>
        </w:tabs>
        <w:ind w:left="972" w:hanging="547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304" w:hanging="68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92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9" w15:restartNumberingAfterBreak="0">
    <w:nsid w:val="67F333E2"/>
    <w:multiLevelType w:val="multilevel"/>
    <w:tmpl w:val="A62A2C9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abstractNum w:abstractNumId="20" w15:restartNumberingAfterBreak="0">
    <w:nsid w:val="7A3C1200"/>
    <w:multiLevelType w:val="multilevel"/>
    <w:tmpl w:val="9C62F0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8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9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1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80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1440"/>
      </w:pPr>
      <w:rPr>
        <w:rFonts w:hint="default"/>
      </w:rPr>
    </w:lvl>
  </w:abstractNum>
  <w:num w:numId="1">
    <w:abstractNumId w:val="11"/>
  </w:num>
  <w:num w:numId="2">
    <w:abstractNumId w:val="18"/>
  </w:num>
  <w:num w:numId="3">
    <w:abstractNumId w:val="4"/>
  </w:num>
  <w:num w:numId="4">
    <w:abstractNumId w:val="7"/>
  </w:num>
  <w:num w:numId="5">
    <w:abstractNumId w:val="3"/>
  </w:num>
  <w:num w:numId="6">
    <w:abstractNumId w:val="15"/>
  </w:num>
  <w:num w:numId="7">
    <w:abstractNumId w:val="16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19"/>
  </w:num>
  <w:num w:numId="11">
    <w:abstractNumId w:val="13"/>
  </w:num>
  <w:num w:numId="12">
    <w:abstractNumId w:val="6"/>
  </w:num>
  <w:num w:numId="13">
    <w:abstractNumId w:val="2"/>
  </w:num>
  <w:num w:numId="14">
    <w:abstractNumId w:val="17"/>
  </w:num>
  <w:num w:numId="15">
    <w:abstractNumId w:val="20"/>
  </w:num>
  <w:num w:numId="16">
    <w:abstractNumId w:val="9"/>
  </w:num>
  <w:num w:numId="17">
    <w:abstractNumId w:val="1"/>
  </w:num>
  <w:num w:numId="18">
    <w:abstractNumId w:val="10"/>
  </w:num>
  <w:num w:numId="19">
    <w:abstractNumId w:val="14"/>
  </w:num>
  <w:num w:numId="20">
    <w:abstractNumId w:val="12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595"/>
    <w:rsid w:val="00014182"/>
    <w:rsid w:val="00042715"/>
    <w:rsid w:val="00042FF3"/>
    <w:rsid w:val="00047C97"/>
    <w:rsid w:val="000520B7"/>
    <w:rsid w:val="00054813"/>
    <w:rsid w:val="000568CE"/>
    <w:rsid w:val="00066383"/>
    <w:rsid w:val="000837B7"/>
    <w:rsid w:val="00093B9D"/>
    <w:rsid w:val="000B6CC7"/>
    <w:rsid w:val="000C04AE"/>
    <w:rsid w:val="000C3207"/>
    <w:rsid w:val="000C7B58"/>
    <w:rsid w:val="000E6098"/>
    <w:rsid w:val="000E632C"/>
    <w:rsid w:val="000E74F8"/>
    <w:rsid w:val="0010326C"/>
    <w:rsid w:val="00121820"/>
    <w:rsid w:val="001611C6"/>
    <w:rsid w:val="00164B30"/>
    <w:rsid w:val="0018292D"/>
    <w:rsid w:val="001A48D5"/>
    <w:rsid w:val="001A7C42"/>
    <w:rsid w:val="001B2569"/>
    <w:rsid w:val="001C4F6D"/>
    <w:rsid w:val="001D55DD"/>
    <w:rsid w:val="001E548A"/>
    <w:rsid w:val="001F1689"/>
    <w:rsid w:val="002409CF"/>
    <w:rsid w:val="002703A1"/>
    <w:rsid w:val="002707C2"/>
    <w:rsid w:val="00275887"/>
    <w:rsid w:val="00284BDE"/>
    <w:rsid w:val="002A54A3"/>
    <w:rsid w:val="002A7FEA"/>
    <w:rsid w:val="002B6E63"/>
    <w:rsid w:val="002C0CA8"/>
    <w:rsid w:val="002E38F4"/>
    <w:rsid w:val="002F197C"/>
    <w:rsid w:val="002F5B77"/>
    <w:rsid w:val="00316F3A"/>
    <w:rsid w:val="00325E01"/>
    <w:rsid w:val="00361114"/>
    <w:rsid w:val="00376AC4"/>
    <w:rsid w:val="003840FE"/>
    <w:rsid w:val="00393C6A"/>
    <w:rsid w:val="003A1D7A"/>
    <w:rsid w:val="003C3A5C"/>
    <w:rsid w:val="003D677E"/>
    <w:rsid w:val="003F1396"/>
    <w:rsid w:val="003F1EDE"/>
    <w:rsid w:val="0040055E"/>
    <w:rsid w:val="00406F5E"/>
    <w:rsid w:val="00423D6A"/>
    <w:rsid w:val="00423DBC"/>
    <w:rsid w:val="00426E0E"/>
    <w:rsid w:val="0043208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450"/>
    <w:rsid w:val="00505D36"/>
    <w:rsid w:val="00515321"/>
    <w:rsid w:val="00515E5C"/>
    <w:rsid w:val="00534452"/>
    <w:rsid w:val="005371D8"/>
    <w:rsid w:val="00556BE2"/>
    <w:rsid w:val="005A5F3A"/>
    <w:rsid w:val="005D42E4"/>
    <w:rsid w:val="005D4C0C"/>
    <w:rsid w:val="005D4E25"/>
    <w:rsid w:val="00600BFA"/>
    <w:rsid w:val="00600F1F"/>
    <w:rsid w:val="00602DAD"/>
    <w:rsid w:val="006309B0"/>
    <w:rsid w:val="00643D78"/>
    <w:rsid w:val="00650F51"/>
    <w:rsid w:val="00661EA9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83E42"/>
    <w:rsid w:val="00793E5C"/>
    <w:rsid w:val="007A373A"/>
    <w:rsid w:val="007D4118"/>
    <w:rsid w:val="007E2692"/>
    <w:rsid w:val="0080160A"/>
    <w:rsid w:val="0082739B"/>
    <w:rsid w:val="008325FE"/>
    <w:rsid w:val="00861A99"/>
    <w:rsid w:val="00864DB3"/>
    <w:rsid w:val="00867AE5"/>
    <w:rsid w:val="00870D8A"/>
    <w:rsid w:val="00873C99"/>
    <w:rsid w:val="008B39D7"/>
    <w:rsid w:val="008B7575"/>
    <w:rsid w:val="008C2D02"/>
    <w:rsid w:val="008C593D"/>
    <w:rsid w:val="008D571E"/>
    <w:rsid w:val="008E77BE"/>
    <w:rsid w:val="0090280E"/>
    <w:rsid w:val="00910BC9"/>
    <w:rsid w:val="00915C9A"/>
    <w:rsid w:val="00935E81"/>
    <w:rsid w:val="00986444"/>
    <w:rsid w:val="00990A24"/>
    <w:rsid w:val="009A1807"/>
    <w:rsid w:val="009A5699"/>
    <w:rsid w:val="009B64FE"/>
    <w:rsid w:val="009E52B5"/>
    <w:rsid w:val="009F7F7A"/>
    <w:rsid w:val="00A07775"/>
    <w:rsid w:val="00A15876"/>
    <w:rsid w:val="00A15D5D"/>
    <w:rsid w:val="00A30921"/>
    <w:rsid w:val="00A54DC1"/>
    <w:rsid w:val="00A5751E"/>
    <w:rsid w:val="00A67A4F"/>
    <w:rsid w:val="00A7396A"/>
    <w:rsid w:val="00A73972"/>
    <w:rsid w:val="00A84333"/>
    <w:rsid w:val="00A84658"/>
    <w:rsid w:val="00A8560F"/>
    <w:rsid w:val="00AA4752"/>
    <w:rsid w:val="00AB47A1"/>
    <w:rsid w:val="00AD0167"/>
    <w:rsid w:val="00AD54BD"/>
    <w:rsid w:val="00AE0266"/>
    <w:rsid w:val="00AE2595"/>
    <w:rsid w:val="00AF1C47"/>
    <w:rsid w:val="00B03E2B"/>
    <w:rsid w:val="00B041F7"/>
    <w:rsid w:val="00B311D4"/>
    <w:rsid w:val="00B429D7"/>
    <w:rsid w:val="00B47613"/>
    <w:rsid w:val="00B55CED"/>
    <w:rsid w:val="00B60EE6"/>
    <w:rsid w:val="00B67385"/>
    <w:rsid w:val="00B834C8"/>
    <w:rsid w:val="00B93390"/>
    <w:rsid w:val="00B93A25"/>
    <w:rsid w:val="00BB393A"/>
    <w:rsid w:val="00BD67E7"/>
    <w:rsid w:val="00BE0712"/>
    <w:rsid w:val="00C01906"/>
    <w:rsid w:val="00C171DC"/>
    <w:rsid w:val="00C27AC8"/>
    <w:rsid w:val="00C37F33"/>
    <w:rsid w:val="00C84ABA"/>
    <w:rsid w:val="00C85B49"/>
    <w:rsid w:val="00CA61AF"/>
    <w:rsid w:val="00CB40A4"/>
    <w:rsid w:val="00CC356E"/>
    <w:rsid w:val="00CD6DB8"/>
    <w:rsid w:val="00CE0517"/>
    <w:rsid w:val="00CF44BB"/>
    <w:rsid w:val="00CF618A"/>
    <w:rsid w:val="00D143D3"/>
    <w:rsid w:val="00D33979"/>
    <w:rsid w:val="00D66453"/>
    <w:rsid w:val="00D731DA"/>
    <w:rsid w:val="00D969C1"/>
    <w:rsid w:val="00DD5320"/>
    <w:rsid w:val="00DD6554"/>
    <w:rsid w:val="00DE069A"/>
    <w:rsid w:val="00DE7CC8"/>
    <w:rsid w:val="00DF05B6"/>
    <w:rsid w:val="00DF73FF"/>
    <w:rsid w:val="00E0413B"/>
    <w:rsid w:val="00E34D3A"/>
    <w:rsid w:val="00E41B31"/>
    <w:rsid w:val="00E56588"/>
    <w:rsid w:val="00E6167C"/>
    <w:rsid w:val="00E95EEF"/>
    <w:rsid w:val="00EA3739"/>
    <w:rsid w:val="00EA6729"/>
    <w:rsid w:val="00EC303E"/>
    <w:rsid w:val="00EE446F"/>
    <w:rsid w:val="00EF71D7"/>
    <w:rsid w:val="00F00D41"/>
    <w:rsid w:val="00F0592A"/>
    <w:rsid w:val="00F25ABF"/>
    <w:rsid w:val="00F509E4"/>
    <w:rsid w:val="00F6468F"/>
    <w:rsid w:val="00F74EF7"/>
    <w:rsid w:val="00F80DA7"/>
    <w:rsid w:val="00F975CB"/>
    <w:rsid w:val="00FB1443"/>
    <w:rsid w:val="00FC1924"/>
    <w:rsid w:val="00FD28B2"/>
    <w:rsid w:val="00FD6675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5BBDAE5"/>
  <w15:docId w15:val="{0B0C603F-CF9B-4C7A-89DA-DDFFCEA37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character" w:styleId="a8">
    <w:name w:val="annotation reference"/>
    <w:basedOn w:val="a0"/>
    <w:uiPriority w:val="99"/>
    <w:semiHidden/>
    <w:unhideWhenUsed/>
    <w:rsid w:val="005A5F3A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5A5F3A"/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5A5F3A"/>
    <w:rPr>
      <w:rFonts w:cs="FrankRuehl"/>
      <w:lang w:eastAsia="he-IL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5A5F3A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5A5F3A"/>
    <w:rPr>
      <w:rFonts w:cs="FrankRuehl"/>
      <w:b/>
      <w:bCs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5A5F3A"/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5A5F3A"/>
    <w:rPr>
      <w:rFonts w:ascii="Tahoma" w:hAnsi="Tahoma" w:cs="Tahoma"/>
      <w:sz w:val="18"/>
      <w:szCs w:val="18"/>
      <w:lang w:eastAsia="he-IL"/>
    </w:rPr>
  </w:style>
  <w:style w:type="paragraph" w:customStyle="1" w:styleId="af">
    <w:name w:val="תו תו"/>
    <w:basedOn w:val="a"/>
    <w:rsid w:val="00AE0266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N2">
    <w:name w:val="N2"/>
    <w:basedOn w:val="a"/>
    <w:rsid w:val="008C2D02"/>
    <w:pPr>
      <w:overflowPunct w:val="0"/>
      <w:autoSpaceDE w:val="0"/>
      <w:autoSpaceDN w:val="0"/>
      <w:adjustRightInd w:val="0"/>
      <w:spacing w:before="120" w:after="120"/>
      <w:ind w:left="851"/>
      <w:jc w:val="both"/>
      <w:textAlignment w:val="baseline"/>
    </w:pPr>
    <w:rPr>
      <w:rFonts w:cs="David"/>
      <w:sz w:val="20"/>
      <w:szCs w:val="24"/>
    </w:rPr>
  </w:style>
  <w:style w:type="paragraph" w:customStyle="1" w:styleId="af0">
    <w:name w:val="תו תו"/>
    <w:basedOn w:val="a"/>
    <w:rsid w:val="008C2D02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238989-CCFB-45CA-B7C7-D9CCDF4CDD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292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תמר יצחק</cp:lastModifiedBy>
  <cp:revision>2</cp:revision>
  <cp:lastPrinted>2021-07-05T08:57:00Z</cp:lastPrinted>
  <dcterms:created xsi:type="dcterms:W3CDTF">2021-07-18T06:46:00Z</dcterms:created>
  <dcterms:modified xsi:type="dcterms:W3CDTF">2021-07-18T06:46:00Z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notes://MAOR2/Doc/Minhal/minhaldoc.nsf/0/C7D1B8BDBDA8C223C22586920034E8BD/?OpenDocument</vt:lpwstr>
  </property>
  <property fmtid="{D5CDD505-2E9C-101B-9397-08002B2CF9AE}" pid="3" name="MaorRecipients0">
    <vt:lpwstr>bayani@mof.gov.il,pninab@mof.gov.il</vt:lpwstr>
  </property>
</Properties>
</file>